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المورد المسجل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التسجيل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تسجيل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الفاتورة والتوريد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التوريد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الوصف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الخصم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النسبة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(10%)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دينار بحريني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المورد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العميل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المبالغ بالدينار البحريني. لا تُلزم البحرين بالفوترة الإلكترونية حتى تاريخ تحديث الصفحة، فلا يحتاج هذا المستند ربطاً بأي منصة.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