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سند لأمر</w:t>
      </w:r>
    </w:p>
    <w:p>
      <w:pPr>
        <w:bidi w:val="1"/>
        <w:jc w:val="right"/>
      </w:pPr>
      <w:r>
        <w:rPr>
          <w:rFonts w:ascii="Arial" w:hAnsi="Arial" w:cs="Arial"/>
          <w:b/>
          <w:color w:val="0B2063"/>
          <w:sz w:val="24"/>
          <w:rtl w:val="1"/>
          <w:szCs w:val="24"/>
          <w:bCs/>
        </w:rPr>
        <w:t>محرر السند (المدين)</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المحرر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الهوية أو 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عنوان المحرر</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المستفيد (الدائن)</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المستفيد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هوية أو سجل المستفيد</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المبلغ والاستحقاق</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المبلغ بالأرقام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المبلغ كتابة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ميعاد الاستحقاق</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مكان الوفاء</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سبب الدين (اختياري)</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أتعهد أنا الموقع أدناه ................، رقم الهوية أو السجل التجاري ................، وعنواني ................، بأن أدفع بموجب هذا السند لأمر ................، رقم الهوية أو السجل ................، مبلغاً قدره ................ ريال سعودي (................)، تعهداً غير معلق على أي شرط.</w:t>
      </w:r>
    </w:p>
    <w:p>
      <w:pPr>
        <w:bidi w:val="1"/>
        <w:jc w:val="right"/>
      </w:pPr>
      <w:r>
        <w:rPr>
          <w:rFonts w:ascii="Arial" w:hAnsi="Arial" w:cs="Arial"/>
          <w:b w:val="0"/>
          <w:sz w:val="22"/>
          <w:rtl w:val="1"/>
          <w:szCs w:val="22"/>
        </w:rPr>
        <w:t>ويستحق الوفاء بهذا المبلغ في تاريخ ................، في .................</w:t>
      </w:r>
    </w:p>
    <w:p>
      <w:pPr>
        <w:bidi w:val="1"/>
        <w:jc w:val="right"/>
      </w:pPr>
      <w:r>
        <w:rPr>
          <w:rFonts w:ascii="Arial" w:hAnsi="Arial" w:cs="Arial"/>
          <w:b w:val="0"/>
          <w:sz w:val="22"/>
          <w:rtl w:val="1"/>
          <w:szCs w:val="22"/>
        </w:rPr>
        <w:t>والقيمة: .................</w:t>
      </w:r>
    </w:p>
    <w:p>
      <w:pPr>
        <w:bidi w:val="1"/>
        <w:jc w:val="right"/>
      </w:pPr>
      <w:r>
        <w:rPr>
          <w:rFonts w:ascii="Arial" w:hAnsi="Arial" w:cs="Arial"/>
          <w:b w:val="0"/>
          <w:sz w:val="22"/>
          <w:rtl w:val="1"/>
          <w:szCs w:val="22"/>
        </w:rPr>
        <w:t>حُرر هذا السند لأمر في ................ بتاريخ .................</w:t>
      </w:r>
    </w:p>
    <w:p>
      <w:pPr>
        <w:bidi w:val="1"/>
        <w:jc w:val="right"/>
      </w:pPr>
      <w:r>
        <w:rPr>
          <w:rFonts w:ascii="Arial" w:hAnsi="Arial" w:cs="Arial"/>
          <w:b/>
          <w:color w:val="0B2063"/>
          <w:sz w:val="24"/>
          <w:rtl w:val="1"/>
          <w:szCs w:val="24"/>
          <w:bCs/>
        </w:rPr>
        <w:t>الإنشاء</w:t>
      </w:r>
    </w:p>
    <w:p>
      <w:pPr>
        <w:bidi w:val="1"/>
        <w:jc w:val="right"/>
      </w:pPr>
      <w:r>
        <w:rPr>
          <w:rFonts w:ascii="Arial" w:hAnsi="Arial" w:cs="Arial"/>
          <w:b/>
          <w:sz w:val="22"/>
          <w:rtl w:val="1"/>
          <w:szCs w:val="22"/>
          <w:bCs/>
        </w:rPr>
        <w:t xml:space="preserve">تاريخ الإنشاء: </w:t>
      </w:r>
      <w:r>
        <w:rPr>
          <w:rFonts w:ascii="Arial" w:hAnsi="Arial" w:cs="Arial"/>
          <w:b w:val="0"/>
          <w:color w:val="9AA4C4"/>
          <w:sz w:val="22"/>
          <w:rtl w:val="1"/>
          <w:szCs w:val="22"/>
        </w:rPr>
        <w:t>......................................................................</w:t>
      </w:r>
    </w:p>
    <w:p>
      <w:pPr>
        <w:bidi w:val="1"/>
        <w:jc w:val="right"/>
      </w:pPr>
      <w:r>
        <w:rPr>
          <w:rFonts w:ascii="Arial" w:hAnsi="Arial" w:cs="Arial"/>
          <w:b/>
          <w:sz w:val="22"/>
          <w:rtl w:val="1"/>
          <w:szCs w:val="22"/>
          <w:bCs/>
        </w:rPr>
        <w:t xml:space="preserve">مكان الإنشاء: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9866"/>
      </w:tblGrid>
      <w:tr>
        <w:tc>
          <w:tcPr>
            <w:tcW w:type="dxa" w:w="9866"/>
          </w:tcPr>
          <w:p>
            <w:pPr>
              <w:bidi w:val="1"/>
              <w:jc w:val="right"/>
            </w:pPr>
            <w:r>
              <w:rPr>
                <w:rFonts w:ascii="Arial" w:hAnsi="Arial" w:cs="Arial"/>
                <w:b w:val="0"/>
                <w:sz w:val="20"/>
                <w:rtl w:val="1"/>
                <w:szCs w:val="20"/>
              </w:rPr>
              <w:br/>
              <w:br/>
            </w:r>
          </w:p>
        </w:tc>
      </w:tr>
      <w:tr>
        <w:tc>
          <w:tcPr>
            <w:tcW w:type="dxa" w:w="9866"/>
            <w:tcBorders>
              <w:top w:val="single" w:sz="6" w:color="0B2063"/>
            </w:tcBorders>
          </w:tcPr>
          <w:p>
            <w:pPr>
              <w:bidi w:val="1"/>
              <w:jc w:val="right"/>
            </w:pPr>
            <w:r>
              <w:rPr>
                <w:rFonts w:ascii="Arial" w:hAnsi="Arial" w:cs="Arial"/>
                <w:b w:val="0"/>
                <w:color w:val="5B6688"/>
                <w:sz w:val="20"/>
                <w:rtl w:val="1"/>
                <w:szCs w:val="20"/>
              </w:rPr>
              <w:t>توقيع المحرر</w:t>
            </w:r>
          </w:p>
        </w:tc>
      </w:tr>
    </w:tbl>
    <w:p>
      <w:pPr>
        <w:bidi w:val="1"/>
        <w:jc w:val="right"/>
      </w:pPr>
      <w:r>
        <w:rPr>
          <w:rFonts w:ascii="Arial" w:hAnsi="Arial" w:cs="Arial"/>
          <w:b w:val="0"/>
          <w:color w:val="5B6688"/>
          <w:sz w:val="16"/>
          <w:rtl w:val="1"/>
          <w:szCs w:val="16"/>
        </w:rPr>
        <w:t>نموذج ورقي استرشادي. قابلية السند للتنفيذ تتوقف على استيفائه البيانات النظامية، ونظام التنفيذ الجديد يشترط لذلك بعد نفاذه تسجيله في المنصات الإلكترونية الوطنية.</w:t>
      </w:r>
    </w:p>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سند لأمر</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