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 w:val="1"/>
        <w:jc w:val="center"/>
      </w:pPr>
      <w:r>
        <w:rPr>
          <w:rFonts w:ascii="Arial" w:hAnsi="Arial" w:cs="Arial"/>
          <w:b/>
          <w:color w:val="0B2063"/>
          <w:sz w:val="40"/>
          <w:rtl w:val="1"/>
          <w:szCs w:val="40"/>
          <w:bCs/>
        </w:rPr>
        <w:t>سند صرف</w:t>
      </w:r>
    </w:p>
    <w:p>
      <w:pPr>
        <w:bidi w:val="1"/>
        <w:jc w:val="right"/>
      </w:pPr>
      <w:r>
        <w:rPr>
          <w:rFonts w:ascii="Arial" w:hAnsi="Arial" w:cs="Arial"/>
          <w:b/>
          <w:color w:val="0B2063"/>
          <w:sz w:val="24"/>
          <w:rtl w:val="1"/>
          <w:szCs w:val="24"/>
          <w:bCs/>
        </w:rPr>
        <w:t>المنشأة الدافعة</w:t>
      </w:r>
    </w:p>
    <w:tbl>
      <w:tblPr>
        <w:tblW w:type="auto" w:w="0"/>
        <w:jc w:val="center"/>
        <w:tblLook w:firstColumn="1" w:firstRow="1" w:lastColumn="0" w:lastRow="0" w:noHBand="0" w:noVBand="1" w:val="04A0"/>
        <w:tblStyle w:val="TableGrid"/>
        <w:bidiVisual w:val="1"/>
      </w:tblPr>
      <w:tblGrid>
        <w:gridCol w:w="4933"/>
        <w:gridCol w:w="4933"/>
      </w:tblGrid>
      <w:tr>
        <w:tc>
          <w:tcPr>
            <w:tcW w:type="dxa" w:w="3118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20"/>
                <w:rtl w:val="1"/>
                <w:szCs w:val="20"/>
              </w:rPr>
              <w:t>اسم المنشأة</w:t>
            </w:r>
          </w:p>
        </w:tc>
        <w:tc>
          <w:tcPr>
            <w:tcW w:type="dxa" w:w="674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  <w:tr>
        <w:tc>
          <w:tcPr>
            <w:tcW w:type="dxa" w:w="3118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20"/>
                <w:rtl w:val="1"/>
                <w:szCs w:val="20"/>
              </w:rPr>
              <w:t>الفرع أو الإدارة</w:t>
            </w:r>
          </w:p>
        </w:tc>
        <w:tc>
          <w:tcPr>
            <w:tcW w:type="dxa" w:w="674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</w:tbl>
    <w:p/>
    <w:p>
      <w:pPr>
        <w:bidi w:val="1"/>
        <w:jc w:val="right"/>
      </w:pPr>
      <w:r>
        <w:rPr>
          <w:rFonts w:ascii="Arial" w:hAnsi="Arial" w:cs="Arial"/>
          <w:b/>
          <w:color w:val="0B2063"/>
          <w:sz w:val="24"/>
          <w:rtl w:val="1"/>
          <w:szCs w:val="24"/>
          <w:bCs/>
        </w:rPr>
        <w:t>المستفيد</w:t>
      </w:r>
    </w:p>
    <w:tbl>
      <w:tblPr>
        <w:tblW w:type="auto" w:w="0"/>
        <w:jc w:val="center"/>
        <w:tblLook w:firstColumn="1" w:firstRow="1" w:lastColumn="0" w:lastRow="0" w:noHBand="0" w:noVBand="1" w:val="04A0"/>
        <w:tblStyle w:val="TableGrid"/>
        <w:bidiVisual w:val="1"/>
      </w:tblPr>
      <w:tblGrid>
        <w:gridCol w:w="4933"/>
        <w:gridCol w:w="4933"/>
      </w:tblGrid>
      <w:tr>
        <w:tc>
          <w:tcPr>
            <w:tcW w:type="dxa" w:w="3118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20"/>
                <w:rtl w:val="1"/>
                <w:szCs w:val="20"/>
              </w:rPr>
              <w:t>اصرفوا للسادة</w:t>
            </w:r>
          </w:p>
        </w:tc>
        <w:tc>
          <w:tcPr>
            <w:tcW w:type="dxa" w:w="674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  <w:tr>
        <w:tc>
          <w:tcPr>
            <w:tcW w:type="dxa" w:w="3118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20"/>
                <w:rtl w:val="1"/>
                <w:szCs w:val="20"/>
              </w:rPr>
              <w:t>رقم الهوية أو السجل</w:t>
            </w:r>
          </w:p>
        </w:tc>
        <w:tc>
          <w:tcPr>
            <w:tcW w:type="dxa" w:w="674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</w:tbl>
    <w:p/>
    <w:p>
      <w:pPr>
        <w:bidi w:val="1"/>
        <w:jc w:val="right"/>
      </w:pPr>
      <w:r>
        <w:rPr>
          <w:rFonts w:ascii="Arial" w:hAnsi="Arial" w:cs="Arial"/>
          <w:b/>
          <w:color w:val="0B2063"/>
          <w:sz w:val="24"/>
          <w:rtl w:val="1"/>
          <w:szCs w:val="24"/>
          <w:bCs/>
        </w:rPr>
        <w:t>بيانات الصرف</w:t>
      </w:r>
    </w:p>
    <w:tbl>
      <w:tblPr>
        <w:tblW w:type="auto" w:w="0"/>
        <w:jc w:val="center"/>
        <w:tblLook w:firstColumn="1" w:firstRow="1" w:lastColumn="0" w:lastRow="0" w:noHBand="0" w:noVBand="1" w:val="04A0"/>
        <w:tblStyle w:val="TableGrid"/>
        <w:bidiVisual w:val="1"/>
      </w:tblPr>
      <w:tblGrid>
        <w:gridCol w:w="4933"/>
        <w:gridCol w:w="4933"/>
      </w:tblGrid>
      <w:tr>
        <w:tc>
          <w:tcPr>
            <w:tcW w:type="dxa" w:w="3118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20"/>
                <w:rtl w:val="1"/>
                <w:szCs w:val="20"/>
              </w:rPr>
              <w:t>رقم السند</w:t>
            </w:r>
          </w:p>
        </w:tc>
        <w:tc>
          <w:tcPr>
            <w:tcW w:type="dxa" w:w="674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  <w:tr>
        <w:tc>
          <w:tcPr>
            <w:tcW w:type="dxa" w:w="3118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20"/>
                <w:rtl w:val="1"/>
                <w:szCs w:val="20"/>
              </w:rPr>
              <w:t>تاريخ الصرف</w:t>
            </w:r>
          </w:p>
        </w:tc>
        <w:tc>
          <w:tcPr>
            <w:tcW w:type="dxa" w:w="674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  <w:tr>
        <w:tc>
          <w:tcPr>
            <w:tcW w:type="dxa" w:w="3118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20"/>
                <w:rtl w:val="1"/>
                <w:szCs w:val="20"/>
              </w:rPr>
              <w:t>المبلغ</w:t>
            </w:r>
          </w:p>
        </w:tc>
        <w:tc>
          <w:tcPr>
            <w:tcW w:type="dxa" w:w="674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  <w:tr>
        <w:tc>
          <w:tcPr>
            <w:tcW w:type="dxa" w:w="3118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20"/>
                <w:rtl w:val="1"/>
                <w:szCs w:val="20"/>
              </w:rPr>
              <w:t>طريقة الدفع</w:t>
            </w:r>
          </w:p>
        </w:tc>
        <w:tc>
          <w:tcPr>
            <w:tcW w:type="dxa" w:w="674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  <w:tr>
        <w:tc>
          <w:tcPr>
            <w:tcW w:type="dxa" w:w="3118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20"/>
                <w:rtl w:val="1"/>
                <w:szCs w:val="20"/>
              </w:rPr>
              <w:t>رقم الشيك أو الحوالة</w:t>
            </w:r>
          </w:p>
        </w:tc>
        <w:tc>
          <w:tcPr>
            <w:tcW w:type="dxa" w:w="674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</w:tbl>
    <w:p/>
    <w:p>
      <w:pPr>
        <w:bidi w:val="1"/>
        <w:jc w:val="right"/>
      </w:pPr>
      <w:r>
        <w:rPr>
          <w:rFonts w:ascii="Arial" w:hAnsi="Arial" w:cs="Arial"/>
          <w:b/>
          <w:color w:val="0B2063"/>
          <w:sz w:val="24"/>
          <w:rtl w:val="1"/>
          <w:szCs w:val="24"/>
          <w:bCs/>
        </w:rPr>
        <w:t>التوجيه المحاسبي والبيان</w:t>
      </w:r>
    </w:p>
    <w:p>
      <w:pPr>
        <w:bidi w:val="1"/>
        <w:jc w:val="right"/>
      </w:pPr>
      <w:r>
        <w:rPr>
          <w:rFonts w:ascii="Arial" w:hAnsi="Arial" w:cs="Arial"/>
          <w:b/>
          <w:sz w:val="22"/>
          <w:rtl w:val="1"/>
          <w:szCs w:val="22"/>
          <w:bCs/>
        </w:rPr>
        <w:t xml:space="preserve">الحساب المدين: </w:t>
      </w:r>
      <w:r>
        <w:rPr>
          <w:rFonts w:ascii="Arial" w:hAnsi="Arial" w:cs="Arial"/>
          <w:b w:val="0"/>
          <w:color w:val="9AA4C4"/>
          <w:sz w:val="22"/>
          <w:rtl w:val="1"/>
          <w:szCs w:val="22"/>
        </w:rPr>
        <w:t>......................................................................</w:t>
      </w:r>
    </w:p>
    <w:p>
      <w:pPr>
        <w:bidi w:val="1"/>
        <w:jc w:val="right"/>
      </w:pPr>
      <w:r>
        <w:rPr>
          <w:rFonts w:ascii="Arial" w:hAnsi="Arial" w:cs="Arial"/>
          <w:b/>
          <w:sz w:val="22"/>
          <w:rtl w:val="1"/>
          <w:szCs w:val="22"/>
          <w:bCs/>
        </w:rPr>
        <w:t xml:space="preserve">مركز التكلفة: </w:t>
      </w:r>
      <w:r>
        <w:rPr>
          <w:rFonts w:ascii="Arial" w:hAnsi="Arial" w:cs="Arial"/>
          <w:b w:val="0"/>
          <w:color w:val="9AA4C4"/>
          <w:sz w:val="22"/>
          <w:rtl w:val="1"/>
          <w:szCs w:val="22"/>
        </w:rPr>
        <w:t>......................................................................</w:t>
      </w:r>
    </w:p>
    <w:p>
      <w:pPr>
        <w:bidi w:val="1"/>
        <w:jc w:val="right"/>
      </w:pPr>
      <w:r>
        <w:rPr>
          <w:rFonts w:ascii="Arial" w:hAnsi="Arial" w:cs="Arial"/>
          <w:b/>
          <w:sz w:val="22"/>
          <w:rtl w:val="1"/>
          <w:szCs w:val="22"/>
          <w:bCs/>
        </w:rPr>
        <w:t xml:space="preserve">البيان: </w:t>
      </w:r>
      <w:r>
        <w:rPr>
          <w:rFonts w:ascii="Arial" w:hAnsi="Arial" w:cs="Arial"/>
          <w:b w:val="0"/>
          <w:color w:val="9AA4C4"/>
          <w:sz w:val="22"/>
          <w:rtl w:val="1"/>
          <w:szCs w:val="22"/>
        </w:rPr>
        <w:t>......................................................................</w:t>
      </w:r>
    </w:p>
    <w:p>
      <w:pPr>
        <w:bidi w:val="1"/>
        <w:jc w:val="right"/>
      </w:pPr>
      <w:r>
        <w:rPr>
          <w:rFonts w:ascii="Arial" w:hAnsi="Arial" w:cs="Arial"/>
          <w:b/>
          <w:sz w:val="22"/>
          <w:rtl w:val="1"/>
          <w:szCs w:val="22"/>
          <w:bCs/>
        </w:rPr>
        <w:t xml:space="preserve">المبلغ كتابةً: </w:t>
      </w:r>
      <w:r>
        <w:rPr>
          <w:rFonts w:ascii="Arial" w:hAnsi="Arial" w:cs="Arial"/>
          <w:b w:val="0"/>
          <w:color w:val="9AA4C4"/>
          <w:sz w:val="22"/>
          <w:rtl w:val="1"/>
          <w:szCs w:val="22"/>
        </w:rPr>
        <w:t>................................................................................</w:t>
      </w:r>
    </w:p>
    <w:p/>
    <w:tbl>
      <w:tblPr>
        <w:tblW w:type="auto" w:w="0"/>
        <w:jc w:val="center"/>
        <w:tblLook w:firstColumn="1" w:firstRow="1" w:lastColumn="0" w:lastRow="0" w:noHBand="0" w:noVBand="1" w:val="04A0"/>
        <w:bidiVisual w:val="1"/>
      </w:tblPr>
      <w:tblGrid>
        <w:gridCol w:w="3289"/>
        <w:gridCol w:w="3289"/>
        <w:gridCol w:w="3289"/>
      </w:tblGrid>
      <w:tr>
        <w:tc>
          <w:tcPr>
            <w:tcW w:type="dxa" w:w="328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br/>
              <w:br/>
            </w:r>
          </w:p>
        </w:tc>
        <w:tc>
          <w:tcPr>
            <w:tcW w:type="dxa" w:w="328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br/>
              <w:br/>
            </w:r>
          </w:p>
        </w:tc>
        <w:tc>
          <w:tcPr>
            <w:tcW w:type="dxa" w:w="328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br/>
              <w:br/>
            </w:r>
          </w:p>
        </w:tc>
      </w:tr>
      <w:tr>
        <w:tc>
          <w:tcPr>
            <w:tcW w:type="dxa" w:w="3289"/>
            <w:tcBorders>
              <w:top w:val="single" w:sz="6" w:color="0B2063"/>
            </w:tcBorders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20"/>
                <w:rtl w:val="1"/>
                <w:szCs w:val="20"/>
              </w:rPr>
              <w:t>أعدّه: المحاسب</w:t>
            </w:r>
          </w:p>
        </w:tc>
        <w:tc>
          <w:tcPr>
            <w:tcW w:type="dxa" w:w="3289"/>
            <w:tcBorders>
              <w:top w:val="single" w:sz="6" w:color="0B2063"/>
            </w:tcBorders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20"/>
                <w:rtl w:val="1"/>
                <w:szCs w:val="20"/>
              </w:rPr>
              <w:t>اعتمده: المدير المالي</w:t>
            </w:r>
          </w:p>
        </w:tc>
        <w:tc>
          <w:tcPr>
            <w:tcW w:type="dxa" w:w="3289"/>
            <w:tcBorders>
              <w:top w:val="single" w:sz="6" w:color="0B2063"/>
            </w:tcBorders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20"/>
                <w:rtl w:val="1"/>
                <w:szCs w:val="20"/>
              </w:rPr>
              <w:t>استلمه: المستفيد</w:t>
            </w:r>
          </w:p>
        </w:tc>
      </w:tr>
    </w:tbl>
    <w:p>
      <w:pPr>
        <w:bidi w:val="1"/>
        <w:jc w:val="right"/>
      </w:pPr>
      <w:r>
        <w:rPr>
          <w:rFonts w:ascii="Arial" w:hAnsi="Arial" w:cs="Arial"/>
          <w:b w:val="0"/>
          <w:color w:val="5B6688"/>
          <w:sz w:val="16"/>
          <w:rtl w:val="1"/>
          <w:szCs w:val="16"/>
        </w:rPr>
        <w:t>يرفق بهذا السند أصل فاتورة المورد أو المستند المؤيد للصرف.</w:t>
      </w:r>
    </w:p>
    <w:p>
      <w:pPr>
        <w:bidi w:val="1"/>
        <w:jc w:val="right"/>
      </w:pPr>
      <w:r>
        <w:rPr>
          <w:rFonts w:ascii="Arial" w:hAnsi="Arial" w:cs="Arial"/>
          <w:b w:val="0"/>
          <w:color w:val="5B6688"/>
          <w:sz w:val="16"/>
          <w:rtl w:val="1"/>
          <w:szCs w:val="16"/>
        </w:rPr>
        <w:t>نموذج من دفترة دوت كوم</w:t>
      </w:r>
    </w:p>
    <w:sectPr w:rsidR="00FC693F" w:rsidRPr="0006063C" w:rsidSect="00034616">
      <w:pgSz w:w="11906" w:h="16838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سند صرف</dc:title>
  <dc:subject/>
  <dc:creator>دفترة دوت كوم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